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som inkom 2024-03-13 och omfattar 18,7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7449199, E 769233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T), mörk kolflarnlav (NT), plattlummer (S, T, §9)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