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16800-2026 i Gällivare kommun</w:t>
      </w:r>
    </w:p>
    <w:p>
      <w:r>
        <w:t>Detta dokument behandlar höga naturvärden i avverkningsanmälan A 16800-2026 i Gällivare kommun som inkom 2026-04-01 och omfattar 10,8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7492266, E 788122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3 meter från avverkningsanmälan har följande 1 naturvårdsarter hittats: dvärgbägarlav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