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Detta dokument behandlar höga naturvärden i avverkningsanmälan A 44853-2021 i Gällivare kommun som inkom 2021-08-30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7486115, E 756529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blanksvart spiklav (NT), blågrå svartspik (NT) och knottrig 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