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som inkom 2025-08-28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7370614, E 787395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5 naturvårdsarter hittats: skrovlig taggsvamp (VU), motaggsvamp (NT, T), orange taggsvamp (NT, T), vågbandad barkbock (S)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