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rotfingersvamp (VU), tallgråticka (VU), blå taggsvamp (NT), orange taggsvamp (NT), skrovlig taggsvamp (NT), svart 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