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klagomål behandlar höga naturvärden i avverkningsanmälan A 59618-2023 i Älvsbyns kommun som inkom 2023-11-24 och omfattar 26,3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7289548, E 758156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