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dokument behandlar höga naturvärden i avverkningsanmälan A 45384-2025 i Älvsbyns kommun som inkom 2025-09-22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