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Detta dokument behandlar höga naturvärden i avverkningsanmälan A 45397-2025 i Älvsbyns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7289867, E 765703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