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avverkningsanmälan A 30723-2026 i Älvsbyns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