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som inkom 2024-04-25 och omfattar 18,5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7302966, E 784979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T) och lappranunkel (S, T, §7).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