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som inkom 2021-12-22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7295480, E 774719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sprickporing (VU), gammelgransskål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