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55788-2024 i Älvsbyns kommun</w:t>
      </w:r>
    </w:p>
    <w:p>
      <w:r>
        <w:t>Detta klagomål behandlar höga naturvärden i avverkningsanmälan A 55788-2024 i Älvsbyns kommun som inkom 2024-11-27 och omfattar 1,7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55788-2024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7289044, E 761991 i SWEREF 99 TM.</w:t>
      </w:r>
    </w:p>
    <w:p>
      <w:r>
        <w:t>I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