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9 meter från avverkningsanmälan A 36058-2026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