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Detta dokument behandlar höga naturvärden i avverkningsanmälan A 60651-2023 i Luleå kommun som inkom 2023-11-30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7277938, E 819991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