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30095-2022 i Luleå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