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43663-2020 i Luleå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