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dokument behandlar höga naturvärden i avverkningsanmälan A 216-2026 i Luleå kommun. Denna avverkningsanmälan inkom 2026-01-04 15:39:30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7283042, E 810987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