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17425-2023 i Luleå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