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29865-2023 i Luleå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