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avverkningsanmälan A 25729-2022 i Luleå kommun. Denna avverkningsanmälan inkom 2022-06-21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