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avverkningsanmälan A 50085-2021 i Luleå kommun. Denna avverkningsanmälan inkom 2021-09-17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