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dokument behandlar höga naturvärden i avverkningsanmälan A 5924-2026 i Luleå kommun som inkom 2026-01-30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4 naturvårdsarter hittats: harticka (NT, T), stjärntagging (NT, T), spillkråka (T, §4)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7295661, E 825690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