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som inkom 2026-03-18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7300676, E 824148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enkelbeckasin (NT, §4), rödvingetrast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