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Detta dokument behandlar höga naturvärden i avverkningsanmälan A 43961-2025 i Luleå kommun som inkom 2025-09-15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7305405, E 817176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