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Detta dokument behandlar höga naturvärden i avverkningsanmälan A 5924-2026 i Luleå kommun som inkom 2026-01-30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7295661, E 825690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harticka (NT, T), stjärntagging (NT, T), spillkråka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