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Detta dokument behandlar höga naturvärden i avverkningsanmälan A 727-2025 i Luleå kommun som inkom 2025-01-07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7313572, E 817225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5 naturvårdsarter hittats: sprickporing (VU), lunglav (NT, T), sotvaxskivling (NT), tretåig hackspett (NT, T, §4) och skinnlav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