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dokument behandlar höga naturvärden i avverkningsanmälan A 44253-2022 i Luleå kommun. Denna avverkningsanmälan inkom 2022-10-05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7281581, E 811982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