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dokument behandlar höga naturvärden i avverkningsanmälan A 44005-2024 i Luleå kommun som inkom 2024-10-07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7324453, E 828386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