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Detta dokument behandlar höga naturvärden i avverkningsanmälan A 12307-2026 i Luleå kommun som inkom 2026-03-06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7283525, E 814969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mindre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