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smalfotad taggsvamp (VU), tallgråticka (VU), torrmusseron (VU), blå taggsvamp (NT), blågrå svartspik (NT), grantaggsvamp (NT), motaggsvamp (NT), orange taggsvamp (NT), skrovlig taggsvamp (NT), spillkråka (NT, §4), svart taggsvamp agg. (NT), svartvit taggsvamp (NT), tallriska (NT), talltaggsvamp (NT), vaddporing (NT), vaxspindling (NT), vedflamlav (NT), vedskivlav (NT), dropptaggsvamp (S), plattlummer (S, §9), skarp dropptaggsvamp (S), vedticka (S), zontaggsvamp (S), lavskrika (§4), orre (§4), tjäder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