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34675-2026 i Piteå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