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dokument behandlar höga naturvärden i avverkningsanmälan A 41703-2025 i Piteå kommun. Denna avverkningsanmälan inkom 2025-09-02 10:02:33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