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49685-2025 i Pi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