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dokument behandlar höga naturvärden i avverkningsanmälan A 23727-2026 i Piteå kommun. Denna avverkningsanmälan inkom 2026-05-22 11:22:24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