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rödvingetrast (NT, §4), tretåig hackspett (NT, §4), dropptaggsvamp (S), grönsiska (§4),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754"/>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43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