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9511-2025 i Pi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