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Detta dokument behandlar höga naturvärden i avverkningsanmälan A 6125-2026 i Piteå kommun som inkom 2026-01-31 och omfattar 12,4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7248314, E 787340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11 naturvårdsarter hittats: dropptaggsvamp (NT, T), gammelgransskål (NT, T), rödvingetrast (NT, §4), talltita (NT, §4), tretåig hackspett (NT, T, §4), bergfink (T, §4), spillkråka (T, §4), tjäder (T, §4), kungsfågel (§4), orre (§4) och fläcknycklar (§8).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talltita (NT, §4), tretåig hackspett (NT, T, §4), bergfink (T, §4), spillkråka (T, §4), tjäder (T,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