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Detta dokument behandlar höga naturvärden i avverkningsanmälan A 8188-2026 i Piteå kommun som inkom 2026-02-11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7248539, E 787181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rödvingetrast (NT, §4), talltita (NT, §4), tretåig hackspett (NT, T, §4), bergfink (T, §4), tjäder (T, §4), kungsfågel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bergfink (T, §4), tjäder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