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dokument behandlar höga naturvärden i avverkningsanmälan A 32301-2023 i Piteå kommun. Denna avverkningsanmälan inkom 2023-07-13 00:00:00 och omfattar 27,7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