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41664-2023 i Piteå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