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14321-2026 i Piteå kommun</w:t>
      </w:r>
    </w:p>
    <w:p>
      <w:r>
        <w:t>Detta dokument behandlar höga naturvärden i avverkningsanmälan A 14321-2026 i Piteå kommun. Denna avverkningsanmälan inkom 2026-03-18 21:44:40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14321-2026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7274206, E 810185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