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193-2024 i Pit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