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45629-2025 i Piteå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