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03-2022 i Pi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