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dokument behandlar höga naturvärden i avverkningsanmälan A 47260-2022 i Piteå kommun. Denna avverkningsanmälan inkom 2022-10-18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