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24589-2022 i Piteå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