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54745-2023 i Piteå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