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garnlav (NT), orange taggsvamp (NT), spillkråka (NT, §4), svart taggsvamp (NT), tallriska (NT), tallticka (NT), talltita (NT, §4), dropptaggsvamp (S), skarp dropptaggsvamp (S), spindelblomster (S, §8),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