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59028-2025 i Bodens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