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59-2022 i Bod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